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606592">
      <w:pPr>
        <w:pStyle w:val="2"/>
      </w:pPr>
      <w:r w:rsidRPr="00982738">
        <w:t>4</w:t>
      </w:r>
      <w:r w:rsidRPr="00982738">
        <w:t xml:space="preserve">　电磁波的发现及应用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了解麦克斯韦电磁场理论，知道电磁场的概念。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知道电磁波的特点，掌握电磁波波长、频率、波速之间的关系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知道电磁波谱中各种电磁波的排列顺序，了解各种电磁波的应用，了解电磁波的能量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一、电磁场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麦克斯韦电磁场理论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718185"/>
            <wp:effectExtent l="0" t="0" r="5715" b="5715"/>
            <wp:docPr id="1497" name="image7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变化的磁场产生电场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在变化的磁场中放入一个闭合电路，由于穿过电路的磁通量发生变化，电路中会产生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。这个现象的实质是变化的磁场在空间产生了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即使在变化的磁场中没有闭合电路，也同样会在空间产生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变化的电场产生磁场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变化的电场就像导线中的电流一样，会在空间产生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，即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的电场产生磁场。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电磁场：变化的电场和磁场相互联系，所形成的不可分割的统一体。</w:t>
      </w:r>
    </w:p>
    <w:p w:rsidR="007D3E90" w:rsidRPr="00982738" w:rsidRDefault="00CB693A" w:rsidP="000C7DE7">
      <w:pPr>
        <w:tabs>
          <w:tab w:val="right" w:pos="10207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98" name="image7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99" name="image7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下列关于电磁场理论的叙述正确的是</w:t>
      </w:r>
      <w:r w:rsidR="000C7DE7">
        <w:rPr>
          <w:rFonts w:ascii="Times New Roman" w:hAnsi="Times New Roman"/>
          <w:w w:val="104"/>
        </w:rPr>
        <w:tab/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变化的磁场周围一定存在着电场，与是否有闭合电路无关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周期性变化的磁场产生同频率变化的电场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变化的电场和稳定的磁场相互关联，形成一个统一的场，即电磁场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电场周围一定存在磁场，磁场周围一定存在电场</w:t>
      </w:r>
    </w:p>
    <w:p w:rsidR="007D3E90" w:rsidRDefault="0060659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总结提升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92" w:rsidRPr="00606592" w:rsidRDefault="00606592" w:rsidP="00606592">
      <w:pPr>
        <w:pStyle w:val="ad"/>
        <w:spacing w:line="360" w:lineRule="auto"/>
        <w:jc w:val="center"/>
        <w:rPr>
          <w:rFonts w:ascii="Times New Roman" w:eastAsia="黑体" w:hAnsi="Times New Roman"/>
          <w:sz w:val="22"/>
          <w:szCs w:val="22"/>
        </w:rPr>
      </w:pPr>
      <w:r w:rsidRPr="00606592">
        <w:rPr>
          <w:rFonts w:ascii="Times New Roman" w:eastAsia="黑体" w:hAnsi="Times New Roman"/>
          <w:sz w:val="22"/>
          <w:szCs w:val="22"/>
        </w:rPr>
        <w:t>对麦克斯韦电磁场理论的理解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5"/>
        <w:gridCol w:w="4525"/>
      </w:tblGrid>
      <w:tr w:rsidR="00606592" w:rsidRPr="00606592" w:rsidTr="00606592">
        <w:trPr>
          <w:trHeight w:val="194"/>
          <w:jc w:val="center"/>
        </w:trPr>
        <w:tc>
          <w:tcPr>
            <w:tcW w:w="339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06592" w:rsidRPr="00606592" w:rsidRDefault="00606592" w:rsidP="00606592">
            <w:pPr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606592">
              <w:rPr>
                <w:rFonts w:ascii="Times New Roman" w:eastAsia="楷体" w:hAnsi="Times New Roman"/>
              </w:rPr>
              <w:t>恒定的磁场不产生电场</w:t>
            </w:r>
          </w:p>
        </w:tc>
        <w:tc>
          <w:tcPr>
            <w:tcW w:w="452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06592" w:rsidRPr="00606592" w:rsidRDefault="00606592" w:rsidP="00606592">
            <w:pPr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606592">
              <w:rPr>
                <w:rFonts w:ascii="Times New Roman" w:eastAsia="楷体" w:hAnsi="Times New Roman"/>
              </w:rPr>
              <w:t>恒定的电场不产生磁场</w:t>
            </w:r>
          </w:p>
        </w:tc>
      </w:tr>
      <w:tr w:rsidR="00606592" w:rsidRPr="00606592" w:rsidTr="00606592">
        <w:trPr>
          <w:trHeight w:val="290"/>
          <w:jc w:val="center"/>
        </w:trPr>
        <w:tc>
          <w:tcPr>
            <w:tcW w:w="339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:rsidR="00606592" w:rsidRPr="00606592" w:rsidRDefault="00606592" w:rsidP="00606592">
            <w:pPr>
              <w:spacing w:line="360" w:lineRule="auto"/>
              <w:rPr>
                <w:rFonts w:ascii="Times New Roman" w:eastAsia="楷体" w:hAnsi="Times New Roman"/>
              </w:rPr>
            </w:pPr>
            <w:r w:rsidRPr="00606592">
              <w:rPr>
                <w:rFonts w:ascii="Times New Roman" w:eastAsia="楷体" w:hAnsi="Times New Roman"/>
              </w:rPr>
              <w:t>均匀变化的磁场在周围空间产生恒定的电场</w:t>
            </w:r>
          </w:p>
        </w:tc>
        <w:tc>
          <w:tcPr>
            <w:tcW w:w="452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:rsidR="00606592" w:rsidRPr="00606592" w:rsidRDefault="00606592" w:rsidP="00606592">
            <w:pPr>
              <w:spacing w:line="360" w:lineRule="auto"/>
              <w:rPr>
                <w:rFonts w:ascii="Times New Roman" w:eastAsia="楷体" w:hAnsi="Times New Roman"/>
              </w:rPr>
            </w:pPr>
            <w:r w:rsidRPr="00606592">
              <w:rPr>
                <w:rFonts w:ascii="Times New Roman" w:eastAsia="楷体" w:hAnsi="Times New Roman"/>
              </w:rPr>
              <w:t>均匀变化的电场在周围空间产生恒定的磁场</w:t>
            </w:r>
          </w:p>
        </w:tc>
      </w:tr>
      <w:tr w:rsidR="00606592" w:rsidRPr="00606592" w:rsidTr="00606592">
        <w:trPr>
          <w:trHeight w:val="290"/>
          <w:jc w:val="center"/>
        </w:trPr>
        <w:tc>
          <w:tcPr>
            <w:tcW w:w="339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:rsidR="00606592" w:rsidRPr="00606592" w:rsidRDefault="00606592" w:rsidP="00606592">
            <w:pPr>
              <w:spacing w:line="360" w:lineRule="auto"/>
              <w:rPr>
                <w:rFonts w:ascii="Times New Roman" w:eastAsia="楷体" w:hAnsi="Times New Roman"/>
              </w:rPr>
            </w:pPr>
            <w:r w:rsidRPr="00606592">
              <w:rPr>
                <w:rFonts w:ascii="Times New Roman" w:eastAsia="楷体" w:hAnsi="Times New Roman"/>
              </w:rPr>
              <w:t>不均匀变化的磁场在周围空间产生变化的电场</w:t>
            </w:r>
          </w:p>
        </w:tc>
        <w:tc>
          <w:tcPr>
            <w:tcW w:w="452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:rsidR="00606592" w:rsidRPr="00606592" w:rsidRDefault="00606592" w:rsidP="00606592">
            <w:pPr>
              <w:spacing w:line="360" w:lineRule="auto"/>
              <w:rPr>
                <w:rFonts w:ascii="Times New Roman" w:eastAsia="楷体" w:hAnsi="Times New Roman"/>
              </w:rPr>
            </w:pPr>
            <w:r w:rsidRPr="00606592">
              <w:rPr>
                <w:rFonts w:ascii="Times New Roman" w:eastAsia="楷体" w:hAnsi="Times New Roman"/>
              </w:rPr>
              <w:t>不均匀变化的电场在周围空间产生变化的磁场</w:t>
            </w:r>
          </w:p>
        </w:tc>
      </w:tr>
      <w:tr w:rsidR="00606592" w:rsidRPr="00606592" w:rsidTr="00606592">
        <w:trPr>
          <w:trHeight w:val="290"/>
          <w:jc w:val="center"/>
        </w:trPr>
        <w:tc>
          <w:tcPr>
            <w:tcW w:w="339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:rsidR="00606592" w:rsidRPr="00606592" w:rsidRDefault="00606592" w:rsidP="00606592">
            <w:pPr>
              <w:spacing w:line="360" w:lineRule="auto"/>
              <w:rPr>
                <w:rFonts w:ascii="Times New Roman" w:eastAsia="楷体" w:hAnsi="Times New Roman"/>
              </w:rPr>
            </w:pPr>
            <w:r w:rsidRPr="00606592">
              <w:rPr>
                <w:rFonts w:ascii="Times New Roman" w:eastAsia="楷体" w:hAnsi="Times New Roman"/>
              </w:rPr>
              <w:t>周期性变化的磁场在周围空间产生同频率的周期性变化的电场</w:t>
            </w:r>
          </w:p>
        </w:tc>
        <w:tc>
          <w:tcPr>
            <w:tcW w:w="4525" w:type="dxa"/>
            <w:tcMar>
              <w:top w:w="23" w:type="dxa"/>
              <w:left w:w="28" w:type="dxa"/>
              <w:bottom w:w="23" w:type="dxa"/>
              <w:right w:w="28" w:type="dxa"/>
            </w:tcMar>
            <w:vAlign w:val="center"/>
          </w:tcPr>
          <w:p w:rsidR="00606592" w:rsidRPr="00606592" w:rsidRDefault="00606592" w:rsidP="00606592">
            <w:pPr>
              <w:spacing w:line="360" w:lineRule="auto"/>
              <w:rPr>
                <w:rFonts w:ascii="Times New Roman" w:eastAsia="楷体" w:hAnsi="Times New Roman"/>
              </w:rPr>
            </w:pPr>
            <w:r w:rsidRPr="00606592">
              <w:rPr>
                <w:rFonts w:ascii="Times New Roman" w:eastAsia="楷体" w:hAnsi="Times New Roman"/>
              </w:rPr>
              <w:t>周期性变化的电场在周围空间产生同频率的周期性变化的磁场</w:t>
            </w:r>
          </w:p>
        </w:tc>
      </w:tr>
    </w:tbl>
    <w:p w:rsidR="00606592" w:rsidRPr="00606592" w:rsidRDefault="0060659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lastRenderedPageBreak/>
        <w:t>二、电磁波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1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麦克斯韦的伟大预言：周期性变化的电场引起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变化的磁场，这个变化的磁场又引起新的变化的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，这样变化的电场和变化的磁场交替产生，由近及远地向周围传播，形成电磁波。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电磁波可以在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中传播，因为电磁波的传播靠的是电场和磁场的相互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激发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，不需要传播介质。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</w:rPr>
        <w:t>注意</w:t>
      </w:r>
      <w:r w:rsidRPr="00982738">
        <w:rPr>
          <w:rFonts w:ascii="Times New Roman" w:hAnsi="Times New Roman"/>
        </w:rPr>
        <w:t>：</w:t>
      </w:r>
      <w:r w:rsidRPr="00982738">
        <w:rPr>
          <w:rFonts w:ascii="Times New Roman" w:eastAsia="楷体" w:hAnsi="Times New Roman"/>
        </w:rPr>
        <w:t>电磁波传播虽然不需要介质，但它也可以在其他介质如光纤中传播，且速度都比在真空中的小。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光的电磁理论：光是以波动形式传播的一种电磁振动，电磁波在真空中的传播速度等于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，即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=3</w:t>
      </w:r>
      <w:r w:rsidR="00050A48" w:rsidRPr="000C7DE7">
        <w:rPr>
          <w:rFonts w:ascii="宋体" w:hAnsi="宋体"/>
          <w:w w:val="104"/>
        </w:rPr>
        <w:t>×</w:t>
      </w:r>
      <w:r w:rsidR="00050A48" w:rsidRPr="00982738">
        <w:rPr>
          <w:rFonts w:ascii="Times New Roman" w:hAnsi="Times New Roman"/>
          <w:w w:val="104"/>
        </w:rPr>
        <w:t>10</w:t>
      </w:r>
      <w:r w:rsidR="00050A48" w:rsidRPr="00982738">
        <w:rPr>
          <w:rFonts w:ascii="Times New Roman" w:hAnsi="Times New Roman"/>
          <w:w w:val="104"/>
          <w:vertAlign w:val="superscript"/>
        </w:rPr>
        <w:t>8</w:t>
      </w:r>
      <w:r w:rsidR="00050A48" w:rsidRPr="00982738">
        <w:rPr>
          <w:rFonts w:ascii="Times New Roman" w:hAnsi="Times New Roman"/>
          <w:w w:val="104"/>
        </w:rPr>
        <w:t xml:space="preserve"> m/s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赫兹的贡献：</w:t>
      </w:r>
      <w:r w:rsidR="00050A48" w:rsidRPr="00982738">
        <w:rPr>
          <w:rFonts w:ascii="Times New Roman" w:hAnsi="Times New Roman"/>
          <w:w w:val="104"/>
        </w:rPr>
        <w:t>1886</w:t>
      </w:r>
      <w:r w:rsidR="00050A48" w:rsidRPr="00982738">
        <w:rPr>
          <w:rFonts w:ascii="Times New Roman" w:hAnsi="Times New Roman"/>
          <w:w w:val="104"/>
        </w:rPr>
        <w:t>年，科学家赫兹通过实验捕捉到了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，证实了麦克斯韦的电磁场理论。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电磁场中储存着能量，电磁波的发射过程就是辐射电磁能的过程。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波长、频率与波速之间的关系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波速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</w:rPr>
        <w:t>波长</w:t>
      </w:r>
      <w:r w:rsidR="00050A48" w:rsidRPr="000C7DE7">
        <w:rPr>
          <w:rFonts w:ascii="宋体" w:hAnsi="宋体"/>
          <w:w w:val="104"/>
        </w:rPr>
        <w:t>×</w:t>
      </w:r>
      <w:r w:rsidR="00050A48" w:rsidRPr="00982738">
        <w:rPr>
          <w:rFonts w:ascii="Times New Roman" w:hAnsi="Times New Roman"/>
          <w:w w:val="104"/>
        </w:rPr>
        <w:t>频率，即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λf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频率由波源决定，与介质无关，而波长、波速的大小与介质有关，所以同一电磁波在不同介质中传播时，频率不变，波长、波速发生改变。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不同频率的电磁波在同一介质中传播时，传播速度不同。</w:t>
      </w:r>
    </w:p>
    <w:p w:rsidR="007D3E90" w:rsidRPr="00982738" w:rsidRDefault="00CB693A" w:rsidP="006065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1501" name="image7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麦克斯韦首先预言了电磁波的存在，赫兹最先用实验证实了电磁波的存在。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电磁波依赖于介质才能传播。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02" name="image7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03" name="image7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2025·</w:t>
      </w:r>
      <w:r w:rsidR="00050A48" w:rsidRPr="00982738">
        <w:rPr>
          <w:rFonts w:ascii="Times New Roman" w:eastAsia="楷体" w:hAnsi="Times New Roman"/>
          <w:w w:val="104"/>
        </w:rPr>
        <w:t>保定市高二期末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下列关于电磁波的叙述中，正确的是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电磁波的频率都相同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电磁波在任何介质中的传播速度均为</w:t>
      </w:r>
      <w:r w:rsidRPr="00982738">
        <w:rPr>
          <w:rFonts w:ascii="Times New Roman" w:hAnsi="Times New Roman"/>
          <w:w w:val="104"/>
        </w:rPr>
        <w:t>3</w:t>
      </w:r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</w:t>
      </w:r>
      <w:r w:rsidRPr="00982738">
        <w:rPr>
          <w:rFonts w:ascii="Times New Roman" w:hAnsi="Times New Roman"/>
          <w:w w:val="104"/>
          <w:vertAlign w:val="superscript"/>
        </w:rPr>
        <w:t>8</w:t>
      </w:r>
      <w:r w:rsidRPr="00982738">
        <w:rPr>
          <w:rFonts w:ascii="Times New Roman" w:hAnsi="Times New Roman"/>
          <w:w w:val="104"/>
        </w:rPr>
        <w:t xml:space="preserve"> m/s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麦克斯韦证实了电磁波的存在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电磁波具有波的一切特征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04" name="image7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05" name="image7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北京市期末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500</w:t>
      </w:r>
      <w:r w:rsidR="00050A48" w:rsidRPr="00982738">
        <w:rPr>
          <w:rFonts w:ascii="Times New Roman" w:hAnsi="Times New Roman"/>
          <w:w w:val="104"/>
        </w:rPr>
        <w:t>米口径球面射电望远镜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简称</w:t>
      </w:r>
      <w:r w:rsidR="00050A48" w:rsidRPr="00982738">
        <w:rPr>
          <w:rFonts w:ascii="Times New Roman" w:hAnsi="Times New Roman"/>
          <w:w w:val="104"/>
        </w:rPr>
        <w:t>FAST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又被称为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中国天眼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，是中国科学院国家天文台的一座射电望远镜，若其工作频率范围是</w:t>
      </w:r>
      <w:r w:rsidR="00050A48" w:rsidRPr="00982738">
        <w:rPr>
          <w:rFonts w:ascii="Times New Roman" w:hAnsi="Times New Roman"/>
          <w:w w:val="104"/>
        </w:rPr>
        <w:t>7</w:t>
      </w:r>
      <w:r w:rsidR="00050A48" w:rsidRPr="000C7DE7">
        <w:rPr>
          <w:rFonts w:ascii="宋体" w:hAnsi="宋体"/>
          <w:w w:val="104"/>
        </w:rPr>
        <w:t>×</w:t>
      </w:r>
      <w:r w:rsidR="00050A48" w:rsidRPr="00982738">
        <w:rPr>
          <w:rFonts w:ascii="Times New Roman" w:hAnsi="Times New Roman"/>
          <w:w w:val="104"/>
        </w:rPr>
        <w:t>10</w:t>
      </w:r>
      <w:r w:rsidR="00050A48" w:rsidRPr="00982738">
        <w:rPr>
          <w:rFonts w:ascii="Times New Roman" w:hAnsi="Times New Roman"/>
          <w:w w:val="104"/>
          <w:vertAlign w:val="superscript"/>
        </w:rPr>
        <w:t>7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</w:rPr>
        <w:t>3</w:t>
      </w:r>
      <w:r w:rsidR="00050A48" w:rsidRPr="000C7DE7">
        <w:rPr>
          <w:rFonts w:ascii="宋体" w:hAnsi="宋体"/>
          <w:w w:val="104"/>
        </w:rPr>
        <w:t>×</w:t>
      </w:r>
      <w:r w:rsidR="00050A48" w:rsidRPr="00982738">
        <w:rPr>
          <w:rFonts w:ascii="Times New Roman" w:hAnsi="Times New Roman"/>
          <w:w w:val="104"/>
        </w:rPr>
        <w:t>10</w:t>
      </w:r>
      <w:r w:rsidR="00050A48" w:rsidRPr="00982738">
        <w:rPr>
          <w:rFonts w:ascii="Times New Roman" w:hAnsi="Times New Roman"/>
          <w:w w:val="104"/>
          <w:vertAlign w:val="superscript"/>
        </w:rPr>
        <w:t>9</w:t>
      </w:r>
      <w:r w:rsidR="00050A48" w:rsidRPr="00982738">
        <w:rPr>
          <w:rFonts w:ascii="Times New Roman" w:hAnsi="Times New Roman"/>
          <w:w w:val="104"/>
        </w:rPr>
        <w:t xml:space="preserve"> Hz</w:t>
      </w:r>
      <w:r w:rsidR="00050A48" w:rsidRPr="00982738">
        <w:rPr>
          <w:rFonts w:ascii="Times New Roman" w:hAnsi="Times New Roman"/>
          <w:w w:val="104"/>
        </w:rPr>
        <w:t>，那么它观测到的电磁波最长波长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约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</w:t>
      </w:r>
      <w:r w:rsidRPr="00982738">
        <w:rPr>
          <w:rFonts w:ascii="Times New Roman" w:hAnsi="Times New Roman"/>
          <w:w w:val="104"/>
        </w:rPr>
        <w:t>米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约</w:t>
      </w:r>
      <w:r w:rsidRPr="00982738">
        <w:rPr>
          <w:rFonts w:ascii="Times New Roman" w:hAnsi="Times New Roman"/>
          <w:w w:val="104"/>
        </w:rPr>
        <w:t>4</w:t>
      </w:r>
      <w:r w:rsidRPr="00982738">
        <w:rPr>
          <w:rFonts w:ascii="Times New Roman" w:hAnsi="Times New Roman"/>
          <w:w w:val="104"/>
        </w:rPr>
        <w:t>米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约</w:t>
      </w:r>
      <w:r w:rsidRPr="00982738">
        <w:rPr>
          <w:rFonts w:ascii="Times New Roman" w:hAnsi="Times New Roman"/>
          <w:w w:val="104"/>
        </w:rPr>
        <w:t>40</w:t>
      </w:r>
      <w:r w:rsidRPr="00982738">
        <w:rPr>
          <w:rFonts w:ascii="Times New Roman" w:hAnsi="Times New Roman"/>
          <w:w w:val="104"/>
        </w:rPr>
        <w:t>米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约</w:t>
      </w:r>
      <w:r w:rsidRPr="00982738">
        <w:rPr>
          <w:rFonts w:ascii="Times New Roman" w:hAnsi="Times New Roman"/>
          <w:w w:val="104"/>
        </w:rPr>
        <w:t>1 000</w:t>
      </w:r>
      <w:r w:rsidRPr="00982738">
        <w:rPr>
          <w:rFonts w:ascii="Times New Roman" w:hAnsi="Times New Roman"/>
          <w:w w:val="104"/>
        </w:rPr>
        <w:t>米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三、电磁波谱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电磁波谱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概念：按电磁波的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大小的顺序把它们排列起来，就是电磁波谱。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各种电磁波按波长由大到小排列顺序为：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、红外线、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射线、</w:t>
      </w:r>
      <w:r w:rsidR="00050A48" w:rsidRPr="00982738">
        <w:rPr>
          <w:rFonts w:ascii="Times New Roman" w:hAnsi="Times New Roman"/>
          <w:w w:val="104"/>
        </w:rPr>
        <w:t>γ</w:t>
      </w:r>
      <w:r w:rsidR="00050A48" w:rsidRPr="00982738">
        <w:rPr>
          <w:rFonts w:ascii="Times New Roman" w:hAnsi="Times New Roman"/>
          <w:w w:val="104"/>
        </w:rPr>
        <w:t>射线。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不同电磁波的特性和用途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087"/>
        <w:gridCol w:w="1398"/>
        <w:gridCol w:w="1398"/>
        <w:gridCol w:w="3364"/>
      </w:tblGrid>
      <w:tr w:rsidR="007D3E90" w:rsidRPr="000C7DE7" w:rsidTr="00606592">
        <w:trPr>
          <w:trHeight w:val="439"/>
          <w:jc w:val="center"/>
        </w:trPr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种类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波长范围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特性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应用</w:t>
            </w:r>
          </w:p>
        </w:tc>
      </w:tr>
      <w:tr w:rsidR="007D3E90" w:rsidRPr="000C7DE7" w:rsidTr="00606592">
        <w:trPr>
          <w:trHeight w:val="439"/>
          <w:jc w:val="center"/>
        </w:trPr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无线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电波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大于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 mm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波动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能力强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通信、广播、射电望远镜</w:t>
            </w:r>
          </w:p>
        </w:tc>
      </w:tr>
      <w:tr w:rsidR="007D3E90" w:rsidRPr="000C7DE7" w:rsidTr="00606592">
        <w:trPr>
          <w:trHeight w:val="439"/>
          <w:jc w:val="center"/>
        </w:trPr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红外线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760</w:t>
            </w:r>
            <w:r w:rsidRPr="000C7DE7">
              <w:rPr>
                <w:rFonts w:ascii="Times New Roman" w:hAnsi="Times New Roman"/>
                <w:i/>
              </w:rPr>
              <w:t>~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10</w:t>
            </w:r>
            <w:r w:rsidRPr="000C7DE7">
              <w:rPr>
                <w:rFonts w:ascii="Times New Roman" w:hAnsi="Times New Roman"/>
                <w:vertAlign w:val="superscript"/>
              </w:rPr>
              <w:t>6</w:t>
            </w:r>
            <w:r w:rsidRPr="000C7DE7">
              <w:rPr>
                <w:rFonts w:ascii="Times New Roman" w:hAnsi="Times New Roman"/>
              </w:rPr>
              <w:t xml:space="preserve"> nm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热作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用强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烘干、红外遥感、测温、夜视仪</w:t>
            </w:r>
          </w:p>
        </w:tc>
      </w:tr>
      <w:tr w:rsidR="007D3E90" w:rsidRPr="000C7DE7" w:rsidTr="00606592">
        <w:trPr>
          <w:trHeight w:val="439"/>
          <w:jc w:val="center"/>
        </w:trPr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可见光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400</w:t>
            </w:r>
            <w:r w:rsidRPr="000C7DE7">
              <w:rPr>
                <w:rFonts w:ascii="Times New Roman" w:hAnsi="Times New Roman"/>
                <w:i/>
              </w:rPr>
              <w:t>~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760 nm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感光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性强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照明、照相</w:t>
            </w:r>
          </w:p>
        </w:tc>
      </w:tr>
      <w:tr w:rsidR="007D3E90" w:rsidRPr="000C7DE7" w:rsidTr="00606592">
        <w:trPr>
          <w:trHeight w:val="873"/>
          <w:jc w:val="center"/>
        </w:trPr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紫外线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10</w:t>
            </w:r>
            <w:r w:rsidRPr="000C7DE7">
              <w:rPr>
                <w:rFonts w:ascii="Times New Roman" w:hAnsi="Times New Roman"/>
                <w:i/>
              </w:rPr>
              <w:t>~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400 nm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化学作用、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荧光作用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消毒、荧光效应、促使人体合成维生素</w:t>
            </w:r>
            <w:r w:rsidRPr="000C7DE7">
              <w:rPr>
                <w:rFonts w:ascii="Times New Roman" w:hAnsi="Times New Roman"/>
              </w:rPr>
              <w:t>D</w:t>
            </w:r>
          </w:p>
        </w:tc>
      </w:tr>
      <w:tr w:rsidR="007D3E90" w:rsidRPr="000C7DE7" w:rsidTr="00606592">
        <w:trPr>
          <w:trHeight w:val="656"/>
          <w:jc w:val="center"/>
        </w:trPr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X</w:t>
            </w:r>
            <w:r w:rsidRPr="000C7DE7">
              <w:rPr>
                <w:rFonts w:ascii="Times New Roman" w:hAnsi="Times New Roman"/>
              </w:rPr>
              <w:t>射线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001</w:t>
            </w:r>
            <w:r w:rsidRPr="000C7DE7">
              <w:rPr>
                <w:rFonts w:ascii="Times New Roman" w:hAnsi="Times New Roman"/>
                <w:i/>
              </w:rPr>
              <w:t>~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10 nm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较强的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穿透能力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透视人体、检查金属零件的质量</w:t>
            </w:r>
          </w:p>
        </w:tc>
      </w:tr>
      <w:tr w:rsidR="007D3E90" w:rsidRPr="000C7DE7" w:rsidTr="00606592">
        <w:trPr>
          <w:trHeight w:val="439"/>
          <w:jc w:val="center"/>
        </w:trPr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γ</w:t>
            </w:r>
            <w:r w:rsidRPr="000C7DE7">
              <w:rPr>
                <w:rFonts w:ascii="Times New Roman" w:hAnsi="Times New Roman"/>
              </w:rPr>
              <w:t>射线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小于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10</w:t>
            </w:r>
            <w:r w:rsidRPr="000C7DE7">
              <w:rPr>
                <w:rFonts w:ascii="Times New Roman" w:hAnsi="Times New Roman"/>
                <w:vertAlign w:val="superscript"/>
              </w:rPr>
              <w:t>-3</w:t>
            </w:r>
            <w:r w:rsidRPr="000C7DE7">
              <w:rPr>
                <w:rFonts w:ascii="Times New Roman" w:hAnsi="Times New Roman"/>
              </w:rPr>
              <w:t xml:space="preserve"> nm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穿透能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力最强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医学上的</w:t>
            </w:r>
            <w:r w:rsidRPr="000C7DE7">
              <w:rPr>
                <w:rFonts w:ascii="Times New Roman" w:hAnsi="Times New Roman"/>
              </w:rPr>
              <w:t>γ</w:t>
            </w:r>
            <w:r w:rsidRPr="000C7DE7">
              <w:rPr>
                <w:rFonts w:ascii="Times New Roman" w:hAnsi="Times New Roman"/>
              </w:rPr>
              <w:t>刀技术、探测金属内部的缺陷</w:t>
            </w:r>
          </w:p>
        </w:tc>
      </w:tr>
    </w:tbl>
    <w:p w:rsidR="00606592" w:rsidRDefault="00606592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</w:p>
    <w:p w:rsidR="007D3E90" w:rsidRPr="00982738" w:rsidRDefault="00CB693A" w:rsidP="006065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1506" name="image7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过强的紫外线照射有利于人的皮肤健康。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电磁波频率最大的是</w:t>
      </w:r>
      <w:r w:rsidR="00050A48" w:rsidRPr="00982738">
        <w:rPr>
          <w:rFonts w:ascii="Times New Roman" w:hAnsi="Times New Roman"/>
        </w:rPr>
        <w:t>γ</w:t>
      </w:r>
      <w:r w:rsidR="00050A48" w:rsidRPr="00982738">
        <w:rPr>
          <w:rFonts w:ascii="Times New Roman" w:eastAsia="楷体" w:hAnsi="Times New Roman"/>
        </w:rPr>
        <w:t>射线，医学上常用它进行人体透视检查。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紫外线和</w:t>
      </w:r>
      <w:r w:rsidR="00050A48" w:rsidRPr="00982738">
        <w:rPr>
          <w:rFonts w:ascii="Times New Roman" w:hAnsi="Times New Roman"/>
        </w:rPr>
        <w:t>X</w:t>
      </w:r>
      <w:r w:rsidR="00050A48" w:rsidRPr="00982738">
        <w:rPr>
          <w:rFonts w:ascii="Times New Roman" w:eastAsia="楷体" w:hAnsi="Times New Roman"/>
        </w:rPr>
        <w:t>射线都可以使感光底片感光。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07" name="image7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08" name="image7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某广播电台发射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中波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段某套节目的信号，家用微波炉中的微波，</w:t>
      </w:r>
      <w:r w:rsidR="00050A48" w:rsidRPr="00982738">
        <w:rPr>
          <w:rFonts w:ascii="Times New Roman" w:hAnsi="Times New Roman"/>
          <w:w w:val="104"/>
        </w:rPr>
        <w:t>VCD</w:t>
      </w:r>
      <w:r w:rsidR="00050A48" w:rsidRPr="00982738">
        <w:rPr>
          <w:rFonts w:ascii="Times New Roman" w:hAnsi="Times New Roman"/>
          <w:w w:val="104"/>
        </w:rPr>
        <w:t>机中的激光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可见光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，人体透视用的</w:t>
      </w:r>
      <w:r w:rsidR="00050A48" w:rsidRPr="00982738">
        <w:rPr>
          <w:rFonts w:ascii="Times New Roman" w:hAnsi="Times New Roman"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光，都是电磁波，它们的频率分别为</w:t>
      </w:r>
      <w:r w:rsidR="00050A48" w:rsidRPr="00982738">
        <w:rPr>
          <w:rFonts w:ascii="Times New Roman" w:hAnsi="Times New Roman"/>
          <w:i/>
          <w:w w:val="104"/>
        </w:rPr>
        <w:t>f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f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f</w:t>
      </w:r>
      <w:r w:rsidR="00050A48" w:rsidRPr="00982738">
        <w:rPr>
          <w:rFonts w:ascii="Times New Roman" w:hAnsi="Times New Roman"/>
          <w:w w:val="104"/>
          <w:vertAlign w:val="subscript"/>
        </w:rPr>
        <w:t>3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f</w:t>
      </w:r>
      <w:r w:rsidR="00050A48" w:rsidRPr="00982738">
        <w:rPr>
          <w:rFonts w:ascii="Times New Roman" w:hAnsi="Times New Roman"/>
          <w:w w:val="104"/>
          <w:vertAlign w:val="subscript"/>
        </w:rPr>
        <w:t>4</w:t>
      </w:r>
      <w:r w:rsidR="00050A48" w:rsidRPr="00982738">
        <w:rPr>
          <w:rFonts w:ascii="Times New Roman" w:hAnsi="Times New Roman"/>
          <w:w w:val="104"/>
        </w:rPr>
        <w:t>，则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4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4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4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  <w:vertAlign w:val="subscript"/>
        </w:rPr>
        <w:t>4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09" name="image8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5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10" name="image8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长沙市高二期末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下列关于电磁波的说法正确的是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X</w:t>
      </w:r>
      <w:r w:rsidRPr="00982738">
        <w:rPr>
          <w:rFonts w:ascii="Times New Roman" w:hAnsi="Times New Roman"/>
          <w:w w:val="104"/>
        </w:rPr>
        <w:t>射线穿透力较强，可用来进行人体透视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紫外线能在磁场中偏转，有很强的荧光效应，可用于防伪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麦克斯韦建立了电磁场理论并证实了电磁波的存在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红外体温计是依据体温计发射红外线来测量体温的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微软雅黑" w:hAnsi="Times New Roman"/>
        </w:rPr>
        <w:t>四、电磁波的能量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eastAsia="微软雅黑" w:hAnsi="Times New Roman"/>
        </w:rPr>
        <w:t>电磁波通信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电磁波的能量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电磁波是物质存在的一种特殊形式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电磁波和我们学过的电场、磁场一样，是一种特殊的物质，不是由分子、原子所组成的，与通常的实物不同，但它是客观存在的。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电磁波具有能量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从场的观点来看，电场具有电场能，磁场具有磁场能，电磁场具有电磁能，电磁波发射的过程就是辐射能量的过程，电磁波在空间传播，电磁能就随之一起传播。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电磁波通信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传播途径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电磁波携带的信息，既可以有线传播，也可以无线传播。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有线传播利用金属导线、光纤等有形媒介传送信息，如台式电脑、电话等。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无线传播仅利用电磁波而不通过线缆传递信息，如收音机、手机、</w:t>
      </w:r>
      <w:r w:rsidRPr="00982738">
        <w:rPr>
          <w:rFonts w:ascii="Times New Roman" w:hAnsi="Times New Roman"/>
          <w:w w:val="104"/>
        </w:rPr>
        <w:t>GPS</w:t>
      </w:r>
      <w:r w:rsidRPr="00982738">
        <w:rPr>
          <w:rFonts w:ascii="Times New Roman" w:hAnsi="Times New Roman"/>
          <w:w w:val="104"/>
        </w:rPr>
        <w:t>、无线鼠标等。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传输特点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电磁波的频率越高，相同时间传递的信息量越大，由于光的频率比无线电波的频率高得多，因此光缆可以传递大量的信息。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11" name="image8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6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512" name="image8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5G</w:t>
      </w:r>
      <w:r w:rsidR="00050A48" w:rsidRPr="00982738">
        <w:rPr>
          <w:rFonts w:ascii="Times New Roman" w:hAnsi="Times New Roman"/>
          <w:w w:val="104"/>
        </w:rPr>
        <w:t>是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第五代移动通信技术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的简称，目前世界各国正大力发展</w:t>
      </w:r>
      <w:r w:rsidR="00050A48" w:rsidRPr="00982738">
        <w:rPr>
          <w:rFonts w:ascii="Times New Roman" w:hAnsi="Times New Roman"/>
          <w:w w:val="104"/>
        </w:rPr>
        <w:t>5G</w:t>
      </w:r>
      <w:r w:rsidR="00050A48" w:rsidRPr="00982738">
        <w:rPr>
          <w:rFonts w:ascii="Times New Roman" w:hAnsi="Times New Roman"/>
          <w:w w:val="104"/>
        </w:rPr>
        <w:t>网络，</w:t>
      </w:r>
      <w:r w:rsidR="00050A48" w:rsidRPr="00982738">
        <w:rPr>
          <w:rFonts w:ascii="Times New Roman" w:hAnsi="Times New Roman"/>
          <w:w w:val="104"/>
        </w:rPr>
        <w:t>5G</w:t>
      </w:r>
      <w:r w:rsidR="00050A48" w:rsidRPr="00982738">
        <w:rPr>
          <w:rFonts w:ascii="Times New Roman" w:hAnsi="Times New Roman"/>
          <w:w w:val="104"/>
        </w:rPr>
        <w:t>网络使用的无线电波通信频率在</w:t>
      </w:r>
      <w:r w:rsidR="00050A48"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0 GHz</w:t>
      </w:r>
      <w:r w:rsidR="00050A48" w:rsidRPr="00982738">
        <w:rPr>
          <w:rFonts w:ascii="Times New Roman" w:hAnsi="Times New Roman"/>
          <w:w w:val="104"/>
        </w:rPr>
        <w:t>以上的超高频段和极高频段，比目前</w:t>
      </w:r>
      <w:r w:rsidR="00050A48" w:rsidRPr="00982738">
        <w:rPr>
          <w:rFonts w:ascii="Times New Roman" w:hAnsi="Times New Roman"/>
          <w:w w:val="104"/>
        </w:rPr>
        <w:t>4G</w:t>
      </w:r>
      <w:r w:rsidR="00050A48" w:rsidRPr="00982738">
        <w:rPr>
          <w:rFonts w:ascii="Times New Roman" w:hAnsi="Times New Roman"/>
          <w:w w:val="104"/>
        </w:rPr>
        <w:t>及以下网络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通信频率在</w:t>
      </w:r>
      <w:r w:rsidR="00050A48"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3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0 GHz</w:t>
      </w:r>
      <w:r w:rsidR="00050A48" w:rsidRPr="00982738">
        <w:rPr>
          <w:rFonts w:ascii="Times New Roman" w:hAnsi="Times New Roman"/>
          <w:w w:val="104"/>
        </w:rPr>
        <w:t>的特高频段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拥有更大的带宽和更快的传输速率。</w:t>
      </w:r>
      <w:r w:rsidR="00050A48" w:rsidRPr="00982738">
        <w:rPr>
          <w:rFonts w:ascii="Times New Roman" w:hAnsi="Times New Roman"/>
          <w:w w:val="104"/>
        </w:rPr>
        <w:t>5G</w:t>
      </w:r>
      <w:r w:rsidR="00050A48" w:rsidRPr="00982738">
        <w:rPr>
          <w:rFonts w:ascii="Times New Roman" w:hAnsi="Times New Roman"/>
          <w:w w:val="104"/>
        </w:rPr>
        <w:t>网络的传输速率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指单位时间传输的数据量大小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可达</w:t>
      </w:r>
      <w:r w:rsidR="00050A48" w:rsidRPr="00982738">
        <w:rPr>
          <w:rFonts w:ascii="Times New Roman" w:hAnsi="Times New Roman"/>
          <w:w w:val="104"/>
        </w:rPr>
        <w:t>10 Gbps</w:t>
      </w:r>
      <w:r w:rsidR="00050A48" w:rsidRPr="00982738">
        <w:rPr>
          <w:rFonts w:ascii="Times New Roman" w:hAnsi="Times New Roman"/>
          <w:w w:val="104"/>
        </w:rPr>
        <w:t>，是</w:t>
      </w:r>
      <w:r w:rsidR="00050A48" w:rsidRPr="00982738">
        <w:rPr>
          <w:rFonts w:ascii="Times New Roman" w:hAnsi="Times New Roman"/>
          <w:w w:val="104"/>
        </w:rPr>
        <w:t>4G</w:t>
      </w:r>
      <w:r w:rsidR="00050A48" w:rsidRPr="00982738">
        <w:rPr>
          <w:rFonts w:ascii="Times New Roman" w:hAnsi="Times New Roman"/>
          <w:w w:val="104"/>
        </w:rPr>
        <w:t>网络的</w:t>
      </w:r>
      <w:r w:rsidR="00050A48" w:rsidRPr="00982738">
        <w:rPr>
          <w:rFonts w:ascii="Times New Roman" w:hAnsi="Times New Roman"/>
          <w:w w:val="104"/>
        </w:rPr>
        <w:t>50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</w:rPr>
        <w:t>100</w:t>
      </w:r>
      <w:r w:rsidR="00050A48" w:rsidRPr="00982738">
        <w:rPr>
          <w:rFonts w:ascii="Times New Roman" w:hAnsi="Times New Roman"/>
          <w:w w:val="104"/>
        </w:rPr>
        <w:t>倍。关于</w:t>
      </w:r>
      <w:r w:rsidR="00050A48" w:rsidRPr="00982738">
        <w:rPr>
          <w:rFonts w:ascii="Times New Roman" w:hAnsi="Times New Roman"/>
          <w:w w:val="104"/>
        </w:rPr>
        <w:t>5G</w:t>
      </w:r>
      <w:r w:rsidR="00050A48" w:rsidRPr="00982738">
        <w:rPr>
          <w:rFonts w:ascii="Times New Roman" w:hAnsi="Times New Roman"/>
          <w:w w:val="104"/>
        </w:rPr>
        <w:t>网络使用的无线电波，下列说法正确的是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557145" cy="828675"/>
            <wp:effectExtent l="0" t="0" r="0" b="9525"/>
            <wp:docPr id="1513" name="image8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在真空中的传播速度更快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在真空中的波长更长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在真空中的波长与</w:t>
      </w:r>
      <w:r w:rsidRPr="00982738">
        <w:rPr>
          <w:rFonts w:ascii="Times New Roman" w:hAnsi="Times New Roman"/>
          <w:w w:val="104"/>
        </w:rPr>
        <w:t>4G</w:t>
      </w:r>
      <w:r w:rsidRPr="00982738">
        <w:rPr>
          <w:rFonts w:ascii="Times New Roman" w:hAnsi="Times New Roman"/>
          <w:w w:val="104"/>
        </w:rPr>
        <w:t>网络使用的无线电波相同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频率更高，相同时间传递的信息量更大</w:t>
      </w:r>
    </w:p>
    <w:p w:rsidR="00D33847" w:rsidRPr="0062044B" w:rsidRDefault="00D33847" w:rsidP="00D33847">
      <w:pPr>
        <w:pStyle w:val="2"/>
      </w:pPr>
      <w:r w:rsidRPr="0062044B">
        <w:t>答案精析</w:t>
      </w:r>
    </w:p>
    <w:p w:rsidR="00D33847" w:rsidRPr="0062044B" w:rsidRDefault="00D33847" w:rsidP="00D33847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一、</w:t>
      </w:r>
    </w:p>
    <w:p w:rsidR="00D33847" w:rsidRPr="00C103C7" w:rsidRDefault="00D33847" w:rsidP="00D3384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宋体" w:hAnsi="宋体" w:cs="宋体" w:hint="eastAsia"/>
        </w:rPr>
        <w:t>①</w:t>
      </w:r>
      <w:r w:rsidRPr="00D40B47">
        <w:rPr>
          <w:rFonts w:ascii="Times New Roman" w:hAnsi="Times New Roman"/>
        </w:rPr>
        <w:t xml:space="preserve">感应电流　电场　</w:t>
      </w:r>
      <w:r w:rsidRPr="00D40B47">
        <w:rPr>
          <w:rFonts w:ascii="宋体" w:hAnsi="宋体" w:cs="宋体" w:hint="eastAsia"/>
        </w:rPr>
        <w:t>②</w:t>
      </w:r>
      <w:r w:rsidRPr="00D40B47">
        <w:rPr>
          <w:rFonts w:ascii="Times New Roman" w:hAnsi="Times New Roman"/>
        </w:rPr>
        <w:t xml:space="preserve">电场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磁场　变化</w:t>
      </w:r>
    </w:p>
    <w:p w:rsidR="00D33847" w:rsidRPr="0062044B" w:rsidRDefault="00D33847" w:rsidP="00D338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变化的磁场周围产生电场，当电场中有闭合电路时，电路中有电流，若无闭合电路，电场仍然存在，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正确；周期性变化的磁场产生的电场一定也是周期性变化的，且频率相同，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正确；周期性变化的电场和周期性变化的磁场相互关联，形成电磁场，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错误；只有变化的电场才能产生磁场，只有变化的磁场才能产生电场，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D33847" w:rsidRPr="0062044B" w:rsidRDefault="00D33847" w:rsidP="00D33847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二、</w:t>
      </w:r>
    </w:p>
    <w:p w:rsidR="00D33847" w:rsidRPr="00D40B47" w:rsidRDefault="00D33847" w:rsidP="00D3384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周期性　电场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真空</w:t>
      </w:r>
    </w:p>
    <w:p w:rsidR="00D33847" w:rsidRPr="00C103C7" w:rsidRDefault="00D33847" w:rsidP="00D3384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光速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电磁波</w:t>
      </w:r>
    </w:p>
    <w:p w:rsidR="00D33847" w:rsidRPr="0062044B" w:rsidRDefault="00D33847" w:rsidP="00D33847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D33847" w:rsidRPr="0062044B" w:rsidRDefault="00D33847" w:rsidP="00D3384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</w:p>
    <w:p w:rsidR="00D33847" w:rsidRPr="0062044B" w:rsidRDefault="00D33847" w:rsidP="00D338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不同的电磁波，频率可以不同，故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错误；电磁波只有在真空中传播时，其速度才为</w:t>
      </w:r>
      <w:r w:rsidRPr="0062044B">
        <w:rPr>
          <w:rFonts w:ascii="Times New Roman" w:hAnsi="Times New Roman"/>
        </w:rPr>
        <w:t>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错误；麦克斯韦预言了电磁波的存在，赫兹用实验证实了电磁波的存在，故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错误；因为电磁波也是一种波，故电磁波具有波的一切特征，故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D33847" w:rsidRPr="0062044B" w:rsidRDefault="00D33847" w:rsidP="00D338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频率最小的电磁波的波长最长，则最长波长为</w:t>
      </w:r>
      <w:r w:rsidRPr="0062044B">
        <w:rPr>
          <w:rFonts w:ascii="Times New Roman" w:hAnsi="Times New Roman"/>
          <w:i/>
        </w:rPr>
        <w:t>λ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8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m≈4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D33847" w:rsidRPr="0062044B" w:rsidRDefault="00D33847" w:rsidP="00D33847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三、</w:t>
      </w:r>
    </w:p>
    <w:p w:rsidR="00D33847" w:rsidRPr="00D40B47" w:rsidRDefault="00D33847" w:rsidP="00D3384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波长　频率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无线电波</w:t>
      </w:r>
    </w:p>
    <w:p w:rsidR="00D33847" w:rsidRPr="00C103C7" w:rsidRDefault="00D33847" w:rsidP="00D3384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可见光　紫外线</w:t>
      </w:r>
    </w:p>
    <w:p w:rsidR="00D33847" w:rsidRPr="0062044B" w:rsidRDefault="00D33847" w:rsidP="00D33847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D33847" w:rsidRPr="0062044B" w:rsidRDefault="00D33847" w:rsidP="00D3384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</w:p>
    <w:p w:rsidR="00D33847" w:rsidRPr="0062044B" w:rsidRDefault="00D33847" w:rsidP="00D338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由电磁波谱排列知</w:t>
      </w:r>
    </w:p>
    <w:p w:rsidR="00D33847" w:rsidRPr="0062044B" w:rsidRDefault="00D33847" w:rsidP="00D33847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ADE6951" wp14:editId="017B0AAB">
            <wp:extent cx="1980000" cy="432000"/>
            <wp:effectExtent l="0" t="0" r="0" b="0"/>
            <wp:docPr id="51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7" w:rsidRPr="0062044B" w:rsidRDefault="00D33847" w:rsidP="00D338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广播电台发射的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中波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段某套节目的信号频率最低，其次是家用微波炉中的微波，频率较高的是</w:t>
      </w:r>
      <w:r w:rsidRPr="0062044B">
        <w:rPr>
          <w:rFonts w:ascii="Times New Roman" w:hAnsi="Times New Roman"/>
        </w:rPr>
        <w:t>VCD</w:t>
      </w:r>
      <w:r w:rsidRPr="0062044B">
        <w:rPr>
          <w:rFonts w:ascii="Times New Roman" w:eastAsia="楷体" w:hAnsi="Times New Roman"/>
        </w:rPr>
        <w:t>机中的激光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eastAsia="楷体" w:hAnsi="Times New Roman"/>
        </w:rPr>
        <w:t>可见光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，频率最高的是人体透视用的</w:t>
      </w:r>
      <w:r w:rsidRPr="0062044B">
        <w:rPr>
          <w:rFonts w:ascii="Times New Roman" w:hAnsi="Times New Roman"/>
        </w:rPr>
        <w:t>X</w:t>
      </w:r>
      <w:r w:rsidRPr="0062044B">
        <w:rPr>
          <w:rFonts w:ascii="Times New Roman" w:eastAsia="楷体" w:hAnsi="Times New Roman"/>
        </w:rPr>
        <w:t>光，即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D33847" w:rsidRPr="0062044B" w:rsidRDefault="00D33847" w:rsidP="00D338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</w:rPr>
        <w:t>X</w:t>
      </w:r>
      <w:r w:rsidRPr="0062044B">
        <w:rPr>
          <w:rFonts w:ascii="Times New Roman" w:eastAsia="楷体" w:hAnsi="Times New Roman"/>
        </w:rPr>
        <w:t>射线穿透力较强，可用来进行人体透视，故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正确；紫外线有很强的荧光效应，可用于防伪，但不带电，不能在磁场中偏转，故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错误；麦克斯韦建立了电磁场理论并预言了电磁波的存在，赫兹通过实验证实了电磁波的存在，故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错误；红外体温计是依据人体发射红外线来测量体温的，不是体温计发射红外线，故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D33847" w:rsidRPr="0062044B" w:rsidRDefault="00D33847" w:rsidP="00D33847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四、</w:t>
      </w:r>
    </w:p>
    <w:p w:rsidR="00D33847" w:rsidRPr="0062044B" w:rsidRDefault="00D33847" w:rsidP="00D3384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无线电波在真空中的传播速度与光速相同，保持不变，其速度与频率没有关系，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λf</w:t>
      </w:r>
      <w:r w:rsidRPr="0062044B">
        <w:rPr>
          <w:rFonts w:ascii="Times New Roman" w:eastAsia="楷体" w:hAnsi="Times New Roman"/>
        </w:rPr>
        <w:t>，知频率变大，波长变短，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错误；无线电波频率越高，相同时间内传递的信息量越大，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D33847" w:rsidRPr="00982738" w:rsidRDefault="00D33847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D33847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56E" w:rsidRDefault="00B0256E" w:rsidP="006C537E">
      <w:pPr>
        <w:pStyle w:val="a3"/>
      </w:pPr>
      <w:r>
        <w:separator/>
      </w:r>
    </w:p>
  </w:endnote>
  <w:endnote w:type="continuationSeparator" w:id="0">
    <w:p w:rsidR="00B0256E" w:rsidRDefault="00B0256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56E" w:rsidRDefault="00B0256E">
      <w:pPr>
        <w:pStyle w:val="a3"/>
      </w:pPr>
      <w:r>
        <w:separator/>
      </w:r>
    </w:p>
  </w:footnote>
  <w:footnote w:type="continuationSeparator" w:id="0">
    <w:p w:rsidR="00B0256E" w:rsidRDefault="00B0256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051D4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E0053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0256E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3847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TI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459A2E67-04CB-48A9-9115-B814EC5E2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546</Words>
  <Characters>3116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2025-04-16T09:25:00Z</dcterms:modified>
</cp:coreProperties>
</file>